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4" w:rsidRPr="00C36BC4" w:rsidRDefault="00C36BC4" w:rsidP="000037E6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36BC4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C36BC4" w:rsidRPr="00C36BC4" w:rsidRDefault="00C36BC4" w:rsidP="00C36BC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САНПИН 2.4.1.3049-13</w:t>
      </w:r>
    </w:p>
    <w:p w:rsidR="00C36BC4" w:rsidRPr="00C36BC4" w:rsidRDefault="00C36BC4" w:rsidP="00C36B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САНИТАРНО-ЭПИДЕМИОЛОГИЧЕСКИЕ ПРАВИЛА</w:t>
      </w:r>
    </w:p>
    <w:p w:rsidR="00C36BC4" w:rsidRPr="00C36BC4" w:rsidRDefault="00C36BC4" w:rsidP="00C36BC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(официальное издание)</w:t>
      </w:r>
    </w:p>
    <w:p w:rsidR="00C36BC4" w:rsidRPr="00FA4F1F" w:rsidRDefault="00C36BC4" w:rsidP="000037E6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</w:p>
    <w:p w:rsidR="00C36BC4" w:rsidRPr="00FA4F1F" w:rsidRDefault="00C36BC4" w:rsidP="00FA4F1F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FA4F1F" w:rsidRPr="00FA4F1F" w:rsidRDefault="00FA4F1F" w:rsidP="00FA4F1F">
      <w:pPr>
        <w:spacing w:before="100" w:beforeAutospacing="1" w:after="100" w:afterAutospacing="1" w:line="240" w:lineRule="atLeast"/>
        <w:jc w:val="right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УТВЕРЖДЕНЫ</w:t>
      </w:r>
    </w:p>
    <w:p w:rsidR="00FA4F1F" w:rsidRPr="00FA4F1F" w:rsidRDefault="00FA4F1F" w:rsidP="00FA4F1F">
      <w:pPr>
        <w:spacing w:before="100" w:beforeAutospacing="1" w:after="100" w:afterAutospacing="1" w:line="240" w:lineRule="atLeast"/>
        <w:jc w:val="right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постановлением Главного</w:t>
      </w:r>
    </w:p>
    <w:p w:rsidR="00FA4F1F" w:rsidRPr="00FA4F1F" w:rsidRDefault="00FA4F1F" w:rsidP="00FA4F1F">
      <w:pPr>
        <w:spacing w:before="100" w:beforeAutospacing="1" w:after="100" w:afterAutospacing="1" w:line="240" w:lineRule="atLeast"/>
        <w:jc w:val="right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государственного санитарного врача Российской Федерации </w:t>
      </w:r>
    </w:p>
    <w:p w:rsidR="00FA4F1F" w:rsidRPr="00FA4F1F" w:rsidRDefault="00FA4F1F" w:rsidP="00FA4F1F">
      <w:pPr>
        <w:spacing w:before="100" w:beforeAutospacing="1" w:after="100" w:afterAutospacing="1" w:line="240" w:lineRule="atLeast"/>
        <w:jc w:val="right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            от 15.05.2013 N 26</w:t>
      </w:r>
    </w:p>
    <w:p w:rsidR="000037E6" w:rsidRPr="00FA4F1F" w:rsidRDefault="000037E6" w:rsidP="00FA4F1F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FA4F1F" w:rsidRDefault="005A14EF" w:rsidP="00C36BC4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FA4F1F" w:rsidRDefault="005A14EF" w:rsidP="00C36BC4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FA4F1F" w:rsidRDefault="000037E6" w:rsidP="00C36BC4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FA4F1F" w:rsidRDefault="000037E6" w:rsidP="00C36BC4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постановляю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hyperlink r:id="rId4" w:history="1">
        <w:r w:rsidRPr="00FA4F1F">
          <w:rPr>
            <w:rStyle w:val="a5"/>
            <w:rFonts w:ascii="Arial Narrow" w:eastAsia="Times New Roman" w:hAnsi="Arial Narrow" w:cs="Times New Roman"/>
            <w:color w:val="auto"/>
            <w:sz w:val="24"/>
            <w:szCs w:val="24"/>
            <w:u w:val="none"/>
            <w:lang w:eastAsia="ru-RU"/>
          </w:rPr>
          <w:t>СанПиН 2.4.1.3049-13</w:t>
        </w:r>
      </w:hyperlink>
      <w:r w:rsidRPr="00FA4F1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A4F1F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2. С момента вступления в силу </w:t>
      </w:r>
      <w:hyperlink r:id="rId5" w:history="1">
        <w:r w:rsidRPr="00FA4F1F">
          <w:rPr>
            <w:rStyle w:val="a5"/>
            <w:rFonts w:ascii="Arial Narrow" w:eastAsia="Times New Roman" w:hAnsi="Arial Narrow" w:cs="Times New Roman"/>
            <w:color w:val="auto"/>
            <w:sz w:val="24"/>
            <w:szCs w:val="24"/>
            <w:u w:val="none"/>
            <w:lang w:eastAsia="ru-RU"/>
          </w:rPr>
          <w:t>СанПиН 2.4.1.3049-13</w:t>
        </w:r>
      </w:hyperlink>
      <w:r w:rsidRPr="00FA4F1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считать утратившими силу санитарно-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эпидемиологические правила и нормативы: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отоплению и вентиляции,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организации питания,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организации режима дня,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личной гигиене персонала.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1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2]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амблиопией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, косоглазием - 6 и 10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б) старше 3 лет: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амблиопией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 не более 17 детей, в том числе не более 5 детей с задержкой психического развития.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ветро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лк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беспыльным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3.12. Игровые и физкультурные площадки для детей оборудуются с учетом их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росто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-возрастных особенностей.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паразитологическим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постирочная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с.ш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с.ш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4.16. Остекление окон должно быть выполнено из цельного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стеклополотна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В туалете предусматривается место для приготовления дезинфицирующих растворов.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постирочной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мясо-рыбный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овощей, помещение с холодильным оборудованием для хранения скоропортящихся продуктов, загрузочная.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мясо-рыбной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доготовочный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Доготовочный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двухгнездными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4.34. Допускается установка посудомоечной машины в буфетных групповых ячейках.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постирочную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4.36. Вход в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постирочную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постирочной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заготовочной пищеблока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пеленальными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пеленальные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пеленального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4772A3CD" wp14:editId="1402C7AB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Мягконабивные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пенолатексные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выкатными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) одно - трехуровневыми кроватями.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выкатных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) одно - трехуровневых кроватях.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наматрасников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межстекольные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светопропускающими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свойствами.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лишь во время сна детей, в остальное время шторы должны быть раздвинуты в целях обеспечения инсоляции помещения.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постирочной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не более 70%.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постирочную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), в туалетные всех групповых ячеек.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постирочных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амблиопией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лк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лк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лк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3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 в час на ребенка.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49B29694" wp14:editId="63479317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 младшей группе - 15 мин.,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 средней группе - 20 мин.,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 старшей группе - 25 мин.,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холодовой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нагрузкой.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в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термокамере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припускание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пассерование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пароконвектомате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Котлеты, биточки из мясного или рыбного фарша, рыбу кусками запекаются при температуре 250-280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порционированное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Оладьи, сырники выпекаются в духовом или жарочном шкафу при температуре 180-200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овощепротирочная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машина.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мясо-рыбного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14.15. Горячие блюда (супы, соусы, горячие напитки, вторые блюда и гарниры) при раздаче должны иметь температуру +60...+65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14.16.4. Овощи, предназначенные для приготовления винегретов и 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салатов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порционируют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инстантных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бракеражной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Допускается использование кипяченной питьевой воды, при условии ее хранения не более 3 часов.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инстантных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4BE2C5B4" wp14:editId="55C756E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Примечание: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Перетаривание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В примерном меню содержание белков должно обеспечивать 12-15% от калорийности рациона, жиров 30-32%) и углеводов 55-58%.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5B5D5420" wp14:editId="26712DA9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5EF184A9" wp14:editId="727B202F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ным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Стулья,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пеленальные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засетчиваются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17.12. Приобретенные игрушки (за исключением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мягконабивных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Пенолатексные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ворсованые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мягконабивные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наматрасников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постирочную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гименолепидоза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инвазированных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инвазированных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инвазированных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дезинвазии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паразитозов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паразитологические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показатели.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lastRenderedPageBreak/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3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4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C36BC4" w:rsidRDefault="000037E6" w:rsidP="00C36BC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lastRenderedPageBreak/>
        <w:t>XX. Требования к соблюдению санитарных правил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1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2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3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Приказ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Минздравсоцразвития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>4</w:t>
      </w:r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Приказ </w:t>
      </w:r>
      <w:proofErr w:type="spell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Минздравсоцразвития</w:t>
      </w:r>
      <w:proofErr w:type="spell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proofErr w:type="gramStart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>В</w:t>
      </w:r>
      <w:proofErr w:type="gramEnd"/>
      <w:r w:rsidRPr="00C36B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государственной регистрации не нуждается. - Письмо Минюста России от 17.02.2011, регистрационный N 01/8577-ДК).</w:t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8E8E47" wp14:editId="0FF52684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D35F02" wp14:editId="29F0AD63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11388AC1" wp14:editId="412FD525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10CDC5" wp14:editId="16B2FCE6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6B9CC078" wp14:editId="7790AF48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A14862" wp14:editId="3A628861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7116D497" wp14:editId="13E69F84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11824BC5" wp14:editId="4EA17C9D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3667C8" wp14:editId="563827D7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5D482F" wp14:editId="6CA70E2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D81C7B" wp14:editId="00C97AD2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797F7D" wp14:editId="6C1CB6E6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24A18EB7" wp14:editId="64ECD161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295A57" wp14:editId="097BAF39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FDDBAC" wp14:editId="6DE137A3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6BC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inline distT="0" distB="0" distL="0" distR="0" wp14:anchorId="74206677" wp14:editId="1A07E5FC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C36BC4" w:rsidRDefault="000037E6" w:rsidP="000037E6">
      <w:pPr>
        <w:rPr>
          <w:rFonts w:ascii="Arial Narrow" w:hAnsi="Arial Narrow"/>
        </w:rPr>
      </w:pPr>
    </w:p>
    <w:sectPr w:rsidR="000037E6" w:rsidRPr="00C3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3"/>
    <w:rsid w:val="000037E6"/>
    <w:rsid w:val="000A2AD9"/>
    <w:rsid w:val="00354D5E"/>
    <w:rsid w:val="005A14EF"/>
    <w:rsid w:val="007D4685"/>
    <w:rsid w:val="008649B6"/>
    <w:rsid w:val="008C2046"/>
    <w:rsid w:val="009A2F84"/>
    <w:rsid w:val="00AB2EB2"/>
    <w:rsid w:val="00C36BC4"/>
    <w:rsid w:val="00D96F78"/>
    <w:rsid w:val="00DC774D"/>
    <w:rsid w:val="00E74013"/>
    <w:rsid w:val="00F1655E"/>
    <w:rsid w:val="00F231C0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9C49-27D4-42F6-A12C-E4978BE3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hyperlink" Target="http://ozdu.ru/sanpin-2-4-1-3049-13/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hyperlink" Target="http://ozdu.ru/sanpin-2-4-1-3049-13/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17754</Words>
  <Characters>101201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Andrei</cp:lastModifiedBy>
  <cp:revision>4</cp:revision>
  <dcterms:created xsi:type="dcterms:W3CDTF">2017-11-22T12:32:00Z</dcterms:created>
  <dcterms:modified xsi:type="dcterms:W3CDTF">2017-11-23T07:30:00Z</dcterms:modified>
</cp:coreProperties>
</file>